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743488" w:rsidTr="00743488">
        <w:trPr>
          <w:trHeight w:val="475"/>
        </w:trPr>
        <w:tc>
          <w:tcPr>
            <w:tcW w:w="4327" w:type="dxa"/>
            <w:shd w:val="clear" w:color="auto" w:fill="auto"/>
          </w:tcPr>
          <w:p w:rsidR="00743488" w:rsidRPr="00B0486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</w:rPr>
            </w:pPr>
            <w:r w:rsidRPr="0046565E">
              <w:rPr>
                <w:color w:val="00B0F0"/>
                <w:sz w:val="28"/>
              </w:rPr>
              <w:t>Enrichments / Parental Involvement</w:t>
            </w:r>
          </w:p>
        </w:tc>
      </w:tr>
      <w:tr w:rsidR="00743488" w:rsidTr="00743488">
        <w:trPr>
          <w:trHeight w:val="1733"/>
        </w:trPr>
        <w:tc>
          <w:tcPr>
            <w:tcW w:w="4327" w:type="dxa"/>
            <w:shd w:val="clear" w:color="auto" w:fill="auto"/>
          </w:tcPr>
          <w:p w:rsidR="003D42F2" w:rsidRDefault="007267AB" w:rsidP="00743488">
            <w:pPr>
              <w:tabs>
                <w:tab w:val="left" w:pos="4662"/>
              </w:tabs>
              <w:spacing w:after="0" w:line="240" w:lineRule="auto"/>
            </w:pPr>
            <w:r>
              <w:t>Stay and Play Session</w:t>
            </w:r>
          </w:p>
          <w:p w:rsidR="007267AB" w:rsidRDefault="007267AB" w:rsidP="00743488">
            <w:pPr>
              <w:tabs>
                <w:tab w:val="left" w:pos="4662"/>
              </w:tabs>
              <w:spacing w:after="0" w:line="240" w:lineRule="auto"/>
            </w:pPr>
            <w:r>
              <w:t>Songs and Stories parent session</w:t>
            </w:r>
          </w:p>
          <w:p w:rsidR="007267AB" w:rsidRDefault="007267AB" w:rsidP="00743488">
            <w:pPr>
              <w:tabs>
                <w:tab w:val="left" w:pos="4662"/>
              </w:tabs>
              <w:spacing w:after="0" w:line="240" w:lineRule="auto"/>
            </w:pPr>
            <w:r>
              <w:t>Mystery reader</w:t>
            </w:r>
          </w:p>
          <w:p w:rsidR="007267AB" w:rsidRDefault="007267AB" w:rsidP="00743488">
            <w:pPr>
              <w:tabs>
                <w:tab w:val="left" w:pos="4662"/>
              </w:tabs>
              <w:spacing w:after="0" w:line="240" w:lineRule="auto"/>
            </w:pPr>
            <w:r>
              <w:t xml:space="preserve">End of </w:t>
            </w:r>
            <w:proofErr w:type="spellStart"/>
            <w:r>
              <w:t>pre school</w:t>
            </w:r>
            <w:proofErr w:type="spellEnd"/>
            <w:r>
              <w:t xml:space="preserve"> celebration brunch</w:t>
            </w:r>
          </w:p>
          <w:p w:rsidR="007267AB" w:rsidRDefault="007267AB" w:rsidP="00743488">
            <w:pPr>
              <w:tabs>
                <w:tab w:val="left" w:pos="4662"/>
              </w:tabs>
              <w:spacing w:after="0" w:line="240" w:lineRule="auto"/>
            </w:pPr>
            <w:r>
              <w:t>Bus ride and shopping trip to supermarket</w:t>
            </w:r>
          </w:p>
          <w:p w:rsidR="007267AB" w:rsidRDefault="007267AB" w:rsidP="00743488">
            <w:pPr>
              <w:tabs>
                <w:tab w:val="left" w:pos="4662"/>
              </w:tabs>
              <w:spacing w:after="0" w:line="240" w:lineRule="auto"/>
            </w:pPr>
            <w:r>
              <w:t>Class pet fish</w:t>
            </w:r>
          </w:p>
        </w:tc>
      </w:tr>
    </w:tbl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743488" w:rsidRPr="00743488" w:rsidTr="00743488">
        <w:trPr>
          <w:trHeight w:val="390"/>
        </w:trPr>
        <w:tc>
          <w:tcPr>
            <w:tcW w:w="4566" w:type="dxa"/>
            <w:shd w:val="clear" w:color="auto" w:fill="auto"/>
          </w:tcPr>
          <w:p w:rsidR="00743488" w:rsidRPr="0074348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</w:rPr>
            </w:pPr>
            <w:r w:rsidRPr="00743488">
              <w:rPr>
                <w:color w:val="00B0F0"/>
                <w:sz w:val="36"/>
              </w:rPr>
              <w:t>Key texts</w:t>
            </w:r>
          </w:p>
        </w:tc>
      </w:tr>
      <w:tr w:rsidR="00743488" w:rsidRPr="00743488" w:rsidTr="00743488">
        <w:trPr>
          <w:trHeight w:val="2045"/>
        </w:trPr>
        <w:tc>
          <w:tcPr>
            <w:tcW w:w="4566" w:type="dxa"/>
            <w:shd w:val="clear" w:color="auto" w:fill="auto"/>
          </w:tcPr>
          <w:p w:rsidR="003D42F2" w:rsidRDefault="007267AB" w:rsidP="00743488">
            <w:pPr>
              <w:spacing w:after="0" w:line="240" w:lineRule="auto"/>
            </w:pPr>
            <w:r>
              <w:t>The Naughty Bus</w:t>
            </w:r>
          </w:p>
          <w:p w:rsidR="007267AB" w:rsidRDefault="007267AB" w:rsidP="00743488">
            <w:pPr>
              <w:spacing w:after="0" w:line="240" w:lineRule="auto"/>
            </w:pPr>
            <w:r>
              <w:t>The Train Ride</w:t>
            </w:r>
          </w:p>
          <w:p w:rsidR="007267AB" w:rsidRPr="00C77431" w:rsidRDefault="007267AB" w:rsidP="00743488">
            <w:pPr>
              <w:spacing w:after="0" w:line="240" w:lineRule="auto"/>
              <w:rPr>
                <w:i/>
              </w:rPr>
            </w:pPr>
            <w:r>
              <w:t>The Rainbow Fish</w:t>
            </w:r>
          </w:p>
        </w:tc>
      </w:tr>
    </w:tbl>
    <w:tbl>
      <w:tblPr>
        <w:tblpPr w:leftFromText="180" w:rightFromText="180" w:vertAnchor="text" w:horzAnchor="margin" w:tblpY="2936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13729"/>
      </w:tblGrid>
      <w:tr w:rsidR="00743488" w:rsidRPr="00743488" w:rsidTr="00743488">
        <w:trPr>
          <w:trHeight w:val="27"/>
        </w:trPr>
        <w:tc>
          <w:tcPr>
            <w:tcW w:w="15734" w:type="dxa"/>
            <w:gridSpan w:val="2"/>
            <w:shd w:val="clear" w:color="auto" w:fill="FBE4D5"/>
          </w:tcPr>
          <w:p w:rsidR="00743488" w:rsidRPr="0074348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  <w:sz w:val="36"/>
              </w:rPr>
            </w:pPr>
            <w:r w:rsidRPr="00743488">
              <w:rPr>
                <w:color w:val="00B0F0"/>
                <w:sz w:val="32"/>
              </w:rPr>
              <w:t>Vocabulary and Word of the week</w:t>
            </w:r>
          </w:p>
        </w:tc>
      </w:tr>
      <w:tr w:rsidR="00743488" w:rsidRPr="00743488" w:rsidTr="00743488">
        <w:trPr>
          <w:trHeight w:val="637"/>
        </w:trPr>
        <w:tc>
          <w:tcPr>
            <w:tcW w:w="2005" w:type="dxa"/>
          </w:tcPr>
          <w:p w:rsidR="00743488" w:rsidRDefault="00743488" w:rsidP="0074348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Autumn 1</w:t>
            </w:r>
          </w:p>
          <w:p w:rsidR="007861C3" w:rsidRPr="00743488" w:rsidRDefault="007861C3" w:rsidP="0074348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Vocabulary</w:t>
            </w:r>
          </w:p>
        </w:tc>
        <w:tc>
          <w:tcPr>
            <w:tcW w:w="13729" w:type="dxa"/>
            <w:shd w:val="clear" w:color="auto" w:fill="auto"/>
          </w:tcPr>
          <w:p w:rsidR="003D42F2" w:rsidRDefault="007267AB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Destination</w:t>
            </w:r>
          </w:p>
          <w:p w:rsidR="007267AB" w:rsidRDefault="007267AB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Travel</w:t>
            </w:r>
          </w:p>
          <w:p w:rsidR="007267AB" w:rsidRDefault="007267AB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Transport</w:t>
            </w:r>
          </w:p>
          <w:p w:rsidR="007267AB" w:rsidRDefault="007267AB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Local</w:t>
            </w:r>
          </w:p>
          <w:p w:rsidR="007267AB" w:rsidRPr="00743488" w:rsidRDefault="007267AB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Journey</w:t>
            </w:r>
          </w:p>
        </w:tc>
      </w:tr>
      <w:tr w:rsidR="00743488" w:rsidRPr="00743488" w:rsidTr="00743488">
        <w:trPr>
          <w:trHeight w:val="85"/>
        </w:trPr>
        <w:tc>
          <w:tcPr>
            <w:tcW w:w="2005" w:type="dxa"/>
          </w:tcPr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Autumn 2</w:t>
            </w:r>
          </w:p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Vocabulary</w:t>
            </w:r>
          </w:p>
        </w:tc>
        <w:tc>
          <w:tcPr>
            <w:tcW w:w="13729" w:type="dxa"/>
            <w:shd w:val="clear" w:color="auto" w:fill="auto"/>
          </w:tcPr>
          <w:p w:rsidR="003D42F2" w:rsidRDefault="007267AB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Sharing</w:t>
            </w:r>
          </w:p>
          <w:p w:rsidR="007267AB" w:rsidRDefault="007267AB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Considerate</w:t>
            </w:r>
          </w:p>
          <w:p w:rsidR="007267AB" w:rsidRDefault="007267AB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Similarities</w:t>
            </w:r>
          </w:p>
          <w:p w:rsidR="007267AB" w:rsidRPr="00743488" w:rsidRDefault="007267AB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Fair</w:t>
            </w:r>
          </w:p>
        </w:tc>
      </w:tr>
    </w:tbl>
    <w:tbl>
      <w:tblPr>
        <w:tblpPr w:leftFromText="180" w:rightFromText="180" w:vertAnchor="text" w:horzAnchor="margin" w:tblpXSpec="center" w:tblpY="6490"/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2935"/>
      </w:tblGrid>
      <w:tr w:rsidR="00743488" w:rsidRPr="00743488" w:rsidTr="00743488">
        <w:trPr>
          <w:trHeight w:val="328"/>
        </w:trPr>
        <w:tc>
          <w:tcPr>
            <w:tcW w:w="1644" w:type="dxa"/>
            <w:shd w:val="clear" w:color="auto" w:fill="FFCCFF"/>
          </w:tcPr>
          <w:p w:rsidR="00743488" w:rsidRPr="00743488" w:rsidRDefault="00743488" w:rsidP="00743488">
            <w:pPr>
              <w:shd w:val="clear" w:color="auto" w:fill="F2F2F2"/>
              <w:tabs>
                <w:tab w:val="left" w:pos="6345"/>
              </w:tabs>
            </w:pPr>
          </w:p>
        </w:tc>
        <w:tc>
          <w:tcPr>
            <w:tcW w:w="12935" w:type="dxa"/>
            <w:shd w:val="clear" w:color="auto" w:fill="FFCCFF"/>
          </w:tcPr>
          <w:p w:rsidR="00743488" w:rsidRPr="00743488" w:rsidRDefault="00743488" w:rsidP="00743488">
            <w:pPr>
              <w:shd w:val="clear" w:color="auto" w:fill="F2F2F2"/>
              <w:tabs>
                <w:tab w:val="left" w:pos="6345"/>
              </w:tabs>
              <w:jc w:val="center"/>
              <w:rPr>
                <w:color w:val="0070C0"/>
                <w:sz w:val="24"/>
              </w:rPr>
            </w:pPr>
            <w:r w:rsidRPr="00743488">
              <w:rPr>
                <w:color w:val="0070C0"/>
                <w:sz w:val="32"/>
              </w:rPr>
              <w:t>What will I know and learn?</w:t>
            </w:r>
          </w:p>
        </w:tc>
      </w:tr>
      <w:tr w:rsidR="00743488" w:rsidRPr="00743488" w:rsidTr="00743488">
        <w:trPr>
          <w:trHeight w:val="569"/>
        </w:trPr>
        <w:tc>
          <w:tcPr>
            <w:tcW w:w="1644" w:type="dxa"/>
            <w:shd w:val="clear" w:color="auto" w:fill="auto"/>
          </w:tcPr>
          <w:p w:rsidR="00743488" w:rsidRPr="00743488" w:rsidRDefault="00743488" w:rsidP="00743488">
            <w:pPr>
              <w:spacing w:after="0" w:line="240" w:lineRule="auto"/>
              <w:jc w:val="center"/>
              <w:rPr>
                <w:b/>
              </w:rPr>
            </w:pPr>
            <w:r w:rsidRPr="00743488">
              <w:rPr>
                <w:b/>
              </w:rPr>
              <w:t>Theme specific knowledge</w:t>
            </w:r>
          </w:p>
        </w:tc>
        <w:tc>
          <w:tcPr>
            <w:tcW w:w="12935" w:type="dxa"/>
            <w:shd w:val="clear" w:color="auto" w:fill="auto"/>
          </w:tcPr>
          <w:p w:rsidR="007267AB" w:rsidRDefault="007267AB" w:rsidP="007267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-different ways you can travel in local area (</w:t>
            </w:r>
            <w:proofErr w:type="spellStart"/>
            <w:r>
              <w:rPr>
                <w:sz w:val="20"/>
              </w:rPr>
              <w:t>train,bus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car,walk</w:t>
            </w:r>
            <w:proofErr w:type="spellEnd"/>
            <w:r>
              <w:rPr>
                <w:sz w:val="20"/>
              </w:rPr>
              <w:t>)</w:t>
            </w:r>
          </w:p>
          <w:p w:rsidR="007267AB" w:rsidRDefault="007267AB" w:rsidP="007267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-what to do if you need to us a public transport e.g. process of buying ticket </w:t>
            </w:r>
            <w:proofErr w:type="spellStart"/>
            <w:r>
              <w:rPr>
                <w:sz w:val="20"/>
              </w:rPr>
              <w:t>etc</w:t>
            </w:r>
            <w:bookmarkStart w:id="0" w:name="_GoBack"/>
            <w:bookmarkEnd w:id="0"/>
            <w:proofErr w:type="spellEnd"/>
          </w:p>
          <w:p w:rsidR="007267AB" w:rsidRDefault="007267AB" w:rsidP="007267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-different journeys you might need to go on and use transport for</w:t>
            </w:r>
          </w:p>
          <w:p w:rsidR="003D42F2" w:rsidRDefault="007267AB" w:rsidP="007267AB">
            <w:pPr>
              <w:tabs>
                <w:tab w:val="left" w:pos="6345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-features of the local area (map and pictures of key </w:t>
            </w:r>
            <w:proofErr w:type="spellStart"/>
            <w:r>
              <w:rPr>
                <w:sz w:val="20"/>
              </w:rPr>
              <w:t>moreton</w:t>
            </w:r>
            <w:proofErr w:type="spellEnd"/>
            <w:r>
              <w:rPr>
                <w:sz w:val="20"/>
              </w:rPr>
              <w:t xml:space="preserve"> areas)</w:t>
            </w:r>
          </w:p>
          <w:p w:rsidR="007267AB" w:rsidRDefault="007267AB" w:rsidP="007267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-what makes someone a good friend and how can I be this?</w:t>
            </w:r>
          </w:p>
          <w:p w:rsidR="007267AB" w:rsidRDefault="007267AB" w:rsidP="007267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what</w:t>
            </w:r>
            <w:proofErr w:type="gramEnd"/>
            <w:r>
              <w:rPr>
                <w:sz w:val="20"/>
              </w:rPr>
              <w:t xml:space="preserve"> is sharing / how to share – is it always fair?</w:t>
            </w:r>
          </w:p>
          <w:p w:rsidR="007267AB" w:rsidRDefault="007267AB" w:rsidP="007267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-things that make me special e.g. how I look and how this is similar or different to others</w:t>
            </w:r>
          </w:p>
          <w:p w:rsidR="007267AB" w:rsidRDefault="007267AB" w:rsidP="007267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-what type of animal is a fish and where do we find them?</w:t>
            </w:r>
          </w:p>
          <w:p w:rsidR="007267AB" w:rsidRDefault="007267AB" w:rsidP="007267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-features and habitats of fish</w:t>
            </w:r>
          </w:p>
          <w:p w:rsidR="007267AB" w:rsidRPr="00743488" w:rsidRDefault="007267AB" w:rsidP="007267AB">
            <w:pPr>
              <w:tabs>
                <w:tab w:val="left" w:pos="6345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-how to look after a pet fish and be responsible / caring</w:t>
            </w:r>
          </w:p>
        </w:tc>
      </w:tr>
    </w:tbl>
    <w:p w:rsidR="00D947DD" w:rsidRDefault="007434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2886046</wp:posOffset>
                </wp:positionH>
                <wp:positionV relativeFrom="paragraph">
                  <wp:posOffset>125493</wp:posOffset>
                </wp:positionV>
                <wp:extent cx="3848669" cy="1156335"/>
                <wp:effectExtent l="19050" t="0" r="38100" b="43815"/>
                <wp:wrapNone/>
                <wp:docPr id="1" name="Cl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669" cy="115633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3488" w:rsidRPr="00AA2389" w:rsidRDefault="007267AB" w:rsidP="0074348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The World Around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us and the Great Big 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227.25pt;margin-top:9.9pt;width:303.05pt;height:9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418097,700680;192433,679347;617212,934142;518501,944340;1468018,1046323;1408506,999748;2568185,930180;2544398,981279;3040538,614410;3330168,805419;3723765,410981;3594764,482609;3414268,145238;3421039,179071;2590546,105783;2656651,62635;1972532,126340;2004515,89134;1247254,138974;1363070,175056;367673,422624;347449,384642" o:connectangles="0,0,0,0,0,0,0,0,0,0,0,0,0,0,0,0,0,0,0,0,0,0" textboxrect="0,0,43200,43200"/>
                <v:textbox>
                  <w:txbxContent>
                    <w:p w:rsidR="00743488" w:rsidRPr="00AA2389" w:rsidRDefault="007267AB" w:rsidP="0074348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The World Around </w:t>
                      </w:r>
                      <w:proofErr w:type="gramStart"/>
                      <w:r>
                        <w:rPr>
                          <w:sz w:val="32"/>
                        </w:rPr>
                        <w:t>us and the Great Big Blue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47DD" w:rsidSect="00743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88"/>
    <w:rsid w:val="003D42F2"/>
    <w:rsid w:val="00591B7D"/>
    <w:rsid w:val="007267AB"/>
    <w:rsid w:val="00743488"/>
    <w:rsid w:val="007861C3"/>
    <w:rsid w:val="00C77431"/>
    <w:rsid w:val="00D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A081"/>
  <w15:chartTrackingRefBased/>
  <w15:docId w15:val="{87E0DC5A-9AE7-4349-9412-C9B95658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Manley</dc:creator>
  <cp:keywords/>
  <dc:description/>
  <cp:lastModifiedBy>B Manley</cp:lastModifiedBy>
  <cp:revision>2</cp:revision>
  <dcterms:created xsi:type="dcterms:W3CDTF">2022-09-19T19:41:00Z</dcterms:created>
  <dcterms:modified xsi:type="dcterms:W3CDTF">2022-09-19T19:41:00Z</dcterms:modified>
</cp:coreProperties>
</file>